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35" w:rsidRDefault="00105311" w:rsidP="00822235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</w:pPr>
      <w:r w:rsidRPr="00105311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  <w:t>Правила подготовки пациентов для проведения диагностических исследований.</w:t>
      </w:r>
    </w:p>
    <w:p w:rsidR="00822235" w:rsidRDefault="00822235" w:rsidP="00822235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</w:pPr>
    </w:p>
    <w:p w:rsidR="00105311" w:rsidRPr="00822235" w:rsidRDefault="00822235" w:rsidP="0082223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22235">
        <w:rPr>
          <w:rFonts w:ascii="inherit" w:eastAsia="Times New Roman" w:hAnsi="inherit" w:cs="Arial"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Проведение  </w:t>
      </w:r>
      <w:r w:rsidR="00105311" w:rsidRPr="00822235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ультразвукового исследования  органов брюшной полости (печени, желчного пузыря, селезенки, поджелудочной железы).</w:t>
      </w:r>
    </w:p>
    <w:p w:rsidR="00105311" w:rsidRPr="00105311" w:rsidRDefault="00105311" w:rsidP="00105311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105311" w:rsidRPr="00105311" w:rsidRDefault="00105311" w:rsidP="0010531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Накануне обследования необходимо в течени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 дней соблюдать диету: исключить молочные продукты, овощи, фрукты, содержащие в большом количестве клетчатку, хлеб грубого помола, бобовые).</w:t>
      </w:r>
    </w:p>
    <w:p w:rsidR="00105311" w:rsidRPr="00105311" w:rsidRDefault="00105311" w:rsidP="0010531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При выраженном метеоризме принимать активированный уголь (развести в ½ ст. теплой воды измельченные в порошок 5-8 таблеток активированного угля),  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эспумизан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1 </w:t>
      </w:r>
      <w:proofErr w:type="spellStart"/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таб</w:t>
      </w:r>
      <w:proofErr w:type="spellEnd"/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 раза в день  для уменьшения газообразования. </w:t>
      </w:r>
    </w:p>
    <w:p w:rsidR="00105311" w:rsidRPr="00105311" w:rsidRDefault="00105311" w:rsidP="0010531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Накануне, вечером, не позже 18 часов,  легкий ужин без овощей и молочных продуктов.</w:t>
      </w:r>
    </w:p>
    <w:p w:rsidR="00105311" w:rsidRPr="00105311" w:rsidRDefault="00105311" w:rsidP="0010531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На исследование необходимо являться натощак (не пить таблетки, воду, чай).</w:t>
      </w:r>
    </w:p>
    <w:p w:rsidR="00105311" w:rsidRPr="00105311" w:rsidRDefault="00105311" w:rsidP="0010531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05311" w:rsidRPr="00105311" w:rsidRDefault="00105311" w:rsidP="0010531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 Проведение ультразвукового исследования   мочевого пузыря и предстательной железы.</w:t>
      </w:r>
    </w:p>
    <w:p w:rsidR="00105311" w:rsidRPr="00105311" w:rsidRDefault="00105311" w:rsidP="0010531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5311" w:rsidRPr="00105311" w:rsidRDefault="00105311" w:rsidP="0010531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За 1 час до исследования с целью наполнения мочевого пузыря необходимо выпить 1 литр  негазированной жидкости.</w:t>
      </w:r>
    </w:p>
    <w:p w:rsidR="00105311" w:rsidRDefault="00105311" w:rsidP="0010531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С собой  принести 0,5 л-1 л негазированной жидкости </w:t>
      </w:r>
    </w:p>
    <w:p w:rsidR="00822235" w:rsidRDefault="00822235" w:rsidP="00822235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5"/>
          <w:rFonts w:ascii="inherit" w:hAnsi="inherit" w:cs="Arial"/>
          <w:color w:val="777777"/>
          <w:sz w:val="30"/>
          <w:szCs w:val="30"/>
          <w:bdr w:val="none" w:sz="0" w:space="0" w:color="auto" w:frame="1"/>
        </w:rPr>
      </w:pPr>
    </w:p>
    <w:p w:rsidR="00822235" w:rsidRDefault="00822235" w:rsidP="00822235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5"/>
          <w:rFonts w:ascii="inherit" w:hAnsi="inherit" w:cs="Arial"/>
          <w:color w:val="777777"/>
          <w:sz w:val="30"/>
          <w:szCs w:val="30"/>
          <w:bdr w:val="none" w:sz="0" w:space="0" w:color="auto" w:frame="1"/>
        </w:rPr>
      </w:pPr>
    </w:p>
    <w:p w:rsidR="00822235" w:rsidRPr="00822235" w:rsidRDefault="00822235" w:rsidP="00822235">
      <w:pPr>
        <w:pStyle w:val="a3"/>
        <w:shd w:val="clear" w:color="auto" w:fill="FFFFFF"/>
        <w:spacing w:before="0" w:beforeAutospacing="0" w:after="0" w:afterAutospacing="0"/>
        <w:textAlignment w:val="top"/>
      </w:pPr>
      <w:r>
        <w:rPr>
          <w:u w:val="single"/>
          <w:bdr w:val="none" w:sz="0" w:space="0" w:color="auto" w:frame="1"/>
        </w:rPr>
        <w:t>3.</w:t>
      </w:r>
      <w:r w:rsidRPr="00105311">
        <w:rPr>
          <w:u w:val="single"/>
          <w:bdr w:val="none" w:sz="0" w:space="0" w:color="auto" w:frame="1"/>
        </w:rPr>
        <w:t>Проведение ультразвукового исследования  </w:t>
      </w:r>
      <w:r w:rsidRPr="00822235">
        <w:rPr>
          <w:rStyle w:val="a5"/>
          <w:b w:val="0"/>
          <w:u w:val="single"/>
          <w:bdr w:val="none" w:sz="0" w:space="0" w:color="auto" w:frame="1"/>
        </w:rPr>
        <w:t xml:space="preserve"> матки и яичник</w:t>
      </w:r>
      <w:r w:rsidRPr="00822235">
        <w:rPr>
          <w:rStyle w:val="a5"/>
          <w:b w:val="0"/>
          <w:bdr w:val="none" w:sz="0" w:space="0" w:color="auto" w:frame="1"/>
        </w:rPr>
        <w:t>ов</w:t>
      </w:r>
    </w:p>
    <w:p w:rsidR="00822235" w:rsidRPr="00822235" w:rsidRDefault="00822235" w:rsidP="00822235">
      <w:pPr>
        <w:pStyle w:val="a3"/>
        <w:shd w:val="clear" w:color="auto" w:fill="FFFFFF"/>
        <w:spacing w:before="210" w:beforeAutospacing="0" w:after="0" w:afterAutospacing="0"/>
        <w:textAlignment w:val="top"/>
      </w:pPr>
      <w:r w:rsidRPr="00822235">
        <w:t xml:space="preserve">При </w:t>
      </w:r>
      <w:proofErr w:type="spellStart"/>
      <w:r w:rsidRPr="00822235">
        <w:t>трансвагинальном</w:t>
      </w:r>
      <w:proofErr w:type="spellEnd"/>
      <w:r w:rsidRPr="00822235">
        <w:t xml:space="preserve"> исследовании мочевой пузырь должен быть пуст.</w:t>
      </w:r>
    </w:p>
    <w:p w:rsidR="00822235" w:rsidRPr="00822235" w:rsidRDefault="00822235" w:rsidP="00822235">
      <w:pPr>
        <w:pStyle w:val="a3"/>
        <w:shd w:val="clear" w:color="auto" w:fill="FFFFFF"/>
        <w:spacing w:before="210" w:beforeAutospacing="0" w:after="0" w:afterAutospacing="0"/>
        <w:textAlignment w:val="top"/>
      </w:pPr>
      <w:r w:rsidRPr="00822235">
        <w:t xml:space="preserve">При </w:t>
      </w:r>
      <w:proofErr w:type="spellStart"/>
      <w:r w:rsidRPr="00822235">
        <w:t>трансабдоминальном</w:t>
      </w:r>
      <w:proofErr w:type="spellEnd"/>
      <w:r w:rsidRPr="00822235">
        <w:t xml:space="preserve"> исследовании необходим хорошо наполненный мочевой пузырь. За 1,5-2 часа до исследования рекомендуется выпить 1 литр любой жидкости.</w:t>
      </w:r>
    </w:p>
    <w:p w:rsidR="00822235" w:rsidRDefault="00822235" w:rsidP="00822235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5"/>
          <w:b w:val="0"/>
          <w:bdr w:val="none" w:sz="0" w:space="0" w:color="auto" w:frame="1"/>
        </w:rPr>
      </w:pPr>
    </w:p>
    <w:p w:rsidR="00822235" w:rsidRDefault="00822235" w:rsidP="00822235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5"/>
          <w:b w:val="0"/>
          <w:u w:val="single"/>
          <w:bdr w:val="none" w:sz="0" w:space="0" w:color="auto" w:frame="1"/>
        </w:rPr>
      </w:pPr>
    </w:p>
    <w:p w:rsidR="00822235" w:rsidRPr="00822235" w:rsidRDefault="00822235" w:rsidP="00822235">
      <w:pPr>
        <w:pStyle w:val="a3"/>
        <w:shd w:val="clear" w:color="auto" w:fill="FFFFFF"/>
        <w:spacing w:before="0" w:beforeAutospacing="0" w:after="0" w:afterAutospacing="0"/>
        <w:textAlignment w:val="top"/>
        <w:rPr>
          <w:u w:val="single"/>
        </w:rPr>
      </w:pPr>
      <w:r w:rsidRPr="00822235">
        <w:rPr>
          <w:rStyle w:val="a5"/>
          <w:b w:val="0"/>
          <w:u w:val="single"/>
          <w:bdr w:val="none" w:sz="0" w:space="0" w:color="auto" w:frame="1"/>
        </w:rPr>
        <w:t>4.</w:t>
      </w:r>
      <w:r w:rsidRPr="00822235">
        <w:rPr>
          <w:u w:val="single"/>
          <w:bdr w:val="none" w:sz="0" w:space="0" w:color="auto" w:frame="1"/>
        </w:rPr>
        <w:t xml:space="preserve"> </w:t>
      </w:r>
      <w:r w:rsidRPr="00105311">
        <w:rPr>
          <w:u w:val="single"/>
          <w:bdr w:val="none" w:sz="0" w:space="0" w:color="auto" w:frame="1"/>
        </w:rPr>
        <w:t>Проведение ультразвукового исследования   </w:t>
      </w:r>
      <w:r w:rsidRPr="00822235">
        <w:rPr>
          <w:rStyle w:val="a5"/>
          <w:b w:val="0"/>
          <w:u w:val="single"/>
          <w:bdr w:val="none" w:sz="0" w:space="0" w:color="auto" w:frame="1"/>
        </w:rPr>
        <w:t xml:space="preserve"> молочных желез</w:t>
      </w:r>
    </w:p>
    <w:p w:rsidR="00822235" w:rsidRPr="00822235" w:rsidRDefault="00822235" w:rsidP="00822235">
      <w:pPr>
        <w:pStyle w:val="a3"/>
        <w:shd w:val="clear" w:color="auto" w:fill="FFFFFF"/>
        <w:spacing w:before="210" w:beforeAutospacing="0" w:after="0" w:afterAutospacing="0"/>
        <w:textAlignment w:val="top"/>
      </w:pPr>
      <w:r w:rsidRPr="00822235">
        <w:t xml:space="preserve">Исследование молочных желез желательно проводить </w:t>
      </w:r>
      <w:proofErr w:type="gramStart"/>
      <w:r w:rsidRPr="00822235">
        <w:t>в первые</w:t>
      </w:r>
      <w:proofErr w:type="gramEnd"/>
      <w:r w:rsidRPr="00822235">
        <w:t xml:space="preserve"> 7-10 дней менструального цикла (фаза цикла).</w:t>
      </w:r>
    </w:p>
    <w:p w:rsidR="00822235" w:rsidRPr="00822235" w:rsidRDefault="00822235" w:rsidP="00822235">
      <w:pPr>
        <w:pStyle w:val="a3"/>
        <w:shd w:val="clear" w:color="auto" w:fill="FFFFFF"/>
        <w:spacing w:before="210" w:beforeAutospacing="0" w:after="0" w:afterAutospacing="0"/>
        <w:textAlignment w:val="top"/>
      </w:pPr>
      <w:r w:rsidRPr="00822235">
        <w:t xml:space="preserve">За 2 дня перед обследованием не применять </w:t>
      </w:r>
      <w:proofErr w:type="spellStart"/>
      <w:r w:rsidRPr="00822235">
        <w:t>физиопроцедуры</w:t>
      </w:r>
      <w:proofErr w:type="spellEnd"/>
      <w:r w:rsidRPr="00822235">
        <w:t>, банки, горчичники, лучевую и химиотерапию.</w:t>
      </w:r>
    </w:p>
    <w:p w:rsidR="00822235" w:rsidRDefault="00822235" w:rsidP="00822235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5"/>
          <w:b w:val="0"/>
          <w:bdr w:val="none" w:sz="0" w:space="0" w:color="auto" w:frame="1"/>
        </w:rPr>
      </w:pPr>
    </w:p>
    <w:p w:rsidR="00822235" w:rsidRDefault="00822235" w:rsidP="00822235">
      <w:pPr>
        <w:pStyle w:val="a3"/>
        <w:shd w:val="clear" w:color="auto" w:fill="FFFFFF"/>
        <w:spacing w:before="0" w:beforeAutospacing="0" w:after="0" w:afterAutospacing="0"/>
        <w:textAlignment w:val="top"/>
        <w:rPr>
          <w:u w:val="single"/>
          <w:bdr w:val="none" w:sz="0" w:space="0" w:color="auto" w:frame="1"/>
        </w:rPr>
      </w:pPr>
    </w:p>
    <w:p w:rsidR="00822235" w:rsidRPr="00822235" w:rsidRDefault="00822235" w:rsidP="00822235">
      <w:pPr>
        <w:pStyle w:val="a3"/>
        <w:shd w:val="clear" w:color="auto" w:fill="FFFFFF"/>
        <w:spacing w:before="0" w:beforeAutospacing="0" w:after="0" w:afterAutospacing="0"/>
        <w:textAlignment w:val="top"/>
      </w:pPr>
      <w:r>
        <w:rPr>
          <w:u w:val="single"/>
          <w:bdr w:val="none" w:sz="0" w:space="0" w:color="auto" w:frame="1"/>
        </w:rPr>
        <w:t>5 .</w:t>
      </w:r>
      <w:r w:rsidRPr="00105311">
        <w:rPr>
          <w:u w:val="single"/>
          <w:bdr w:val="none" w:sz="0" w:space="0" w:color="auto" w:frame="1"/>
        </w:rPr>
        <w:t>Проведение ультразвукового исследования   </w:t>
      </w:r>
      <w:r w:rsidRPr="00822235">
        <w:rPr>
          <w:rStyle w:val="a5"/>
          <w:b w:val="0"/>
          <w:bdr w:val="none" w:sz="0" w:space="0" w:color="auto" w:frame="1"/>
        </w:rPr>
        <w:t xml:space="preserve"> сердца. Эхокардиограмма (</w:t>
      </w:r>
      <w:proofErr w:type="spellStart"/>
      <w:r w:rsidRPr="00822235">
        <w:rPr>
          <w:rStyle w:val="a5"/>
          <w:b w:val="0"/>
          <w:bdr w:val="none" w:sz="0" w:space="0" w:color="auto" w:frame="1"/>
        </w:rPr>
        <w:t>ЭхоКГ</w:t>
      </w:r>
      <w:proofErr w:type="spellEnd"/>
      <w:r w:rsidRPr="00822235">
        <w:rPr>
          <w:rStyle w:val="a5"/>
          <w:b w:val="0"/>
          <w:bdr w:val="none" w:sz="0" w:space="0" w:color="auto" w:frame="1"/>
        </w:rPr>
        <w:t>)</w:t>
      </w:r>
    </w:p>
    <w:p w:rsidR="00822235" w:rsidRDefault="00822235" w:rsidP="00822235">
      <w:pPr>
        <w:pStyle w:val="a3"/>
        <w:shd w:val="clear" w:color="auto" w:fill="FFFFFF"/>
        <w:spacing w:before="210" w:beforeAutospacing="0" w:after="0" w:afterAutospacing="0"/>
        <w:textAlignment w:val="top"/>
      </w:pPr>
      <w:r w:rsidRPr="00822235">
        <w:t>Данные исследования проводятся без подготовки. Рекомендуется иметь при себе результаты электрокардиограммы (ЭКГ).</w:t>
      </w:r>
    </w:p>
    <w:p w:rsidR="00822235" w:rsidRDefault="00822235" w:rsidP="00822235">
      <w:pPr>
        <w:pStyle w:val="a3"/>
        <w:shd w:val="clear" w:color="auto" w:fill="FFFFFF"/>
        <w:spacing w:before="210" w:beforeAutospacing="0" w:after="0" w:afterAutospacing="0"/>
        <w:textAlignment w:val="top"/>
      </w:pPr>
    </w:p>
    <w:p w:rsidR="00822235" w:rsidRPr="00822235" w:rsidRDefault="00822235" w:rsidP="00822235">
      <w:pPr>
        <w:pStyle w:val="a3"/>
        <w:shd w:val="clear" w:color="auto" w:fill="FFFFFF"/>
        <w:spacing w:before="210" w:beforeAutospacing="0" w:after="0" w:afterAutospacing="0"/>
        <w:textAlignment w:val="top"/>
      </w:pPr>
    </w:p>
    <w:p w:rsidR="00822235" w:rsidRPr="00105311" w:rsidRDefault="00822235" w:rsidP="0010531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311" w:rsidRPr="00105311" w:rsidRDefault="00105311" w:rsidP="0010531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05311" w:rsidRPr="00105311" w:rsidRDefault="00105311" w:rsidP="00105311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5311" w:rsidRPr="00105311" w:rsidRDefault="00105311" w:rsidP="00105311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05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КАК ПРАВИЛЬНО СОБРАТЬ МОЧУ ДЛЯ ИССЛЕДОВАНИЯ</w:t>
      </w:r>
    </w:p>
    <w:p w:rsidR="00105311" w:rsidRPr="00105311" w:rsidRDefault="00105311" w:rsidP="00105311">
      <w:pPr>
        <w:shd w:val="clear" w:color="auto" w:fill="FFFFFF"/>
        <w:spacing w:after="150" w:line="34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05311" w:rsidRPr="00105311" w:rsidRDefault="00105311" w:rsidP="00105311">
      <w:pPr>
        <w:shd w:val="clear" w:color="auto" w:fill="FFFFFF"/>
        <w:spacing w:after="0" w:line="360" w:lineRule="auto"/>
        <w:ind w:right="-14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сбором мочи обязательно следует 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биопроб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можно приобрести в аптеке. Для анализа мочи нужно собрать среднюю порцию мочи  в объеме 100-150 мл  (начать мочеиспускание, а затем через 2-3 секунды подставить контейнер для сбора анализа). 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 Желательно, чтобы проба мочи была сдана в лабораторию в течение 1,5 часов после ее сбора.  </w:t>
      </w:r>
    </w:p>
    <w:p w:rsidR="00105311" w:rsidRPr="00105311" w:rsidRDefault="00105311" w:rsidP="00822235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емкости с мочой необходимо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наклейку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своей фамилией и инициалами.</w:t>
      </w:r>
    </w:p>
    <w:p w:rsidR="00105311" w:rsidRPr="00105311" w:rsidRDefault="00105311" w:rsidP="00822235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</w:r>
    </w:p>
    <w:p w:rsidR="00105311" w:rsidRPr="00105311" w:rsidRDefault="00105311" w:rsidP="00105311">
      <w:pPr>
        <w:shd w:val="clear" w:color="auto" w:fill="FFFFFF"/>
        <w:spacing w:after="150" w:line="34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05311" w:rsidRPr="00105311" w:rsidRDefault="00105311" w:rsidP="00105311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05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ПОДГОТОВКА К  ЦИТОЛОГИЧЕСКОМУ </w:t>
      </w:r>
      <w:r w:rsidR="008222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Pr="00105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ОБСЛЕДОВАНИЮ </w:t>
      </w:r>
      <w:r w:rsidR="008222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Pr="00105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</w:t>
      </w:r>
      <w:r w:rsidR="008222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Pr="00105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ГИНЕКОЛОГА</w:t>
      </w:r>
    </w:p>
    <w:p w:rsidR="00105311" w:rsidRPr="00105311" w:rsidRDefault="00105311" w:rsidP="00105311">
      <w:pPr>
        <w:shd w:val="clear" w:color="auto" w:fill="FFFFFF"/>
        <w:tabs>
          <w:tab w:val="left" w:pos="3360"/>
        </w:tabs>
        <w:spacing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спермициды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тампоны и спринцевания.</w:t>
      </w:r>
    </w:p>
    <w:p w:rsidR="00105311" w:rsidRPr="00105311" w:rsidRDefault="00105311" w:rsidP="00105311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105311" w:rsidRPr="00105311" w:rsidRDefault="00105311" w:rsidP="00105311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05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ПОДГОТОВКА К  ОБСЛЕДОВАНИЮ НА ОНКОМАРКЕРЫ  ОНКОЛОГИЧЕСКИХ ЗАБОЛЕВАНИЙ</w:t>
      </w:r>
      <w:r w:rsidR="008222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Pr="00105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ПРЕДСТАТЕЛЬНОЙ </w:t>
      </w:r>
      <w:r w:rsidR="008222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Pr="00105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ЖЕЛЕЗЫ </w:t>
      </w:r>
    </w:p>
    <w:p w:rsidR="00105311" w:rsidRPr="00105311" w:rsidRDefault="00105311" w:rsidP="00105311">
      <w:pPr>
        <w:shd w:val="clear" w:color="auto" w:fill="FFFFFF"/>
        <w:spacing w:after="150" w:line="34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05311" w:rsidRPr="00105311" w:rsidRDefault="00105311" w:rsidP="0010531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Мужчинам в возрасте старше 50 лет необходимо помнить, что лучше воздержаться от прохождения диспансеризации в течение 7-10 дней после любые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они могут исказить результат исследования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простатспецифического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   крови (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онкомаркер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 предстательной железы).</w:t>
      </w:r>
      <w:proofErr w:type="gramEnd"/>
    </w:p>
    <w:p w:rsidR="00105311" w:rsidRPr="00105311" w:rsidRDefault="00105311" w:rsidP="0010531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 текущем или предшествующем году проходили медицинские исследования возьмите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это и покажите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медицинским работникам перед началом прохождения диспансеризации.</w:t>
      </w:r>
    </w:p>
    <w:p w:rsidR="00381EEF" w:rsidRPr="00105311" w:rsidRDefault="00381EEF" w:rsidP="00105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EEF" w:rsidRPr="00105311" w:rsidSect="0082223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878"/>
    <w:multiLevelType w:val="multilevel"/>
    <w:tmpl w:val="B4FA7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12B81"/>
    <w:multiLevelType w:val="hybridMultilevel"/>
    <w:tmpl w:val="041E5084"/>
    <w:lvl w:ilvl="0" w:tplc="77F20EE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2E78"/>
    <w:multiLevelType w:val="multilevel"/>
    <w:tmpl w:val="E2486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F235E"/>
    <w:multiLevelType w:val="hybridMultilevel"/>
    <w:tmpl w:val="816A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A3105"/>
    <w:multiLevelType w:val="multilevel"/>
    <w:tmpl w:val="A86CC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B64A3"/>
    <w:multiLevelType w:val="multilevel"/>
    <w:tmpl w:val="35184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17C32"/>
    <w:multiLevelType w:val="multilevel"/>
    <w:tmpl w:val="84F42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311"/>
    <w:rsid w:val="00105311"/>
    <w:rsid w:val="00381EEF"/>
    <w:rsid w:val="0082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EF"/>
  </w:style>
  <w:style w:type="paragraph" w:styleId="2">
    <w:name w:val="heading 2"/>
    <w:basedOn w:val="a"/>
    <w:link w:val="20"/>
    <w:uiPriority w:val="9"/>
    <w:qFormat/>
    <w:rsid w:val="00105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5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53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h2left">
    <w:name w:val="titleh2left"/>
    <w:basedOn w:val="a0"/>
    <w:rsid w:val="00105311"/>
  </w:style>
  <w:style w:type="paragraph" w:styleId="a3">
    <w:name w:val="Normal (Web)"/>
    <w:basedOn w:val="a"/>
    <w:uiPriority w:val="99"/>
    <w:semiHidden/>
    <w:unhideWhenUsed/>
    <w:rsid w:val="0010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10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5311"/>
    <w:pPr>
      <w:ind w:left="720"/>
      <w:contextualSpacing/>
    </w:pPr>
  </w:style>
  <w:style w:type="character" w:styleId="a5">
    <w:name w:val="Strong"/>
    <w:basedOn w:val="a0"/>
    <w:uiPriority w:val="22"/>
    <w:qFormat/>
    <w:rsid w:val="00822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bagira</dc:creator>
  <cp:keywords/>
  <dc:description/>
  <cp:lastModifiedBy>bagira</cp:lastModifiedBy>
  <cp:revision>2</cp:revision>
  <dcterms:created xsi:type="dcterms:W3CDTF">2018-04-12T05:20:00Z</dcterms:created>
  <dcterms:modified xsi:type="dcterms:W3CDTF">2018-04-12T05:37:00Z</dcterms:modified>
</cp:coreProperties>
</file>